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F3226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4DF3CC1F" w14:textId="77777777" w:rsidR="00D44501" w:rsidRDefault="00D44501" w:rsidP="00FF040C">
      <w:pPr>
        <w:pStyle w:val="A-AnswerKey-EssayAnswers-indent"/>
        <w:ind w:left="0" w:firstLine="0"/>
      </w:pPr>
      <w:r>
        <w:br/>
      </w:r>
    </w:p>
    <w:p w14:paraId="1CEAA5E5" w14:textId="77777777" w:rsidR="00D44501" w:rsidRDefault="00D44501" w:rsidP="00D44501">
      <w:pPr>
        <w:pStyle w:val="A-BH-spaceafter"/>
        <w:rPr>
          <w:sz w:val="24"/>
        </w:rPr>
      </w:pPr>
      <w:r>
        <w:t xml:space="preserve">Why They Killed Jesus </w:t>
      </w:r>
    </w:p>
    <w:p w14:paraId="70EAF37E" w14:textId="77777777" w:rsidR="00D44501" w:rsidRDefault="00D44501" w:rsidP="00D44501">
      <w:pPr>
        <w:pStyle w:val="A-Paragraph-spaceafter"/>
      </w:pPr>
      <w:r>
        <w:t xml:space="preserve">As you view the scenes from the film </w:t>
      </w:r>
      <w:r>
        <w:rPr>
          <w:i/>
        </w:rPr>
        <w:t xml:space="preserve">Jesus of Nazareth </w:t>
      </w:r>
      <w:bookmarkStart w:id="0" w:name="_Hlk8884658"/>
      <w:r>
        <w:t>(1977, 382 minutes, not rated)</w:t>
      </w:r>
      <w:bookmarkEnd w:id="0"/>
      <w:r>
        <w:t>,</w:t>
      </w:r>
      <w:r>
        <w:rPr>
          <w:i/>
        </w:rPr>
        <w:t xml:space="preserve"> </w:t>
      </w:r>
      <w:r>
        <w:t>consider the statement the director is making about who is responsible for the death of Jesus and why.</w:t>
      </w:r>
    </w:p>
    <w:p w14:paraId="008C168C" w14:textId="77777777" w:rsidR="00D44501" w:rsidRDefault="00D44501" w:rsidP="00D44501">
      <w:pPr>
        <w:pStyle w:val="A-CH"/>
        <w:rPr>
          <w:rFonts w:cstheme="minorBidi"/>
          <w:szCs w:val="24"/>
        </w:rPr>
      </w:pPr>
      <w:bookmarkStart w:id="1" w:name="_Hlk8884687"/>
      <w:r>
        <w:t>Scene 1: Judas and Zealots at the Burial of John the Baptist</w:t>
      </w:r>
      <w:bookmarkEnd w:id="1"/>
    </w:p>
    <w:p w14:paraId="1949B062" w14:textId="77777777" w:rsidR="00D44501" w:rsidRDefault="00D44501" w:rsidP="00D44501">
      <w:pPr>
        <w:pStyle w:val="A-NumberList-level1-spaceafter"/>
        <w:numPr>
          <w:ilvl w:val="0"/>
          <w:numId w:val="14"/>
        </w:numPr>
        <w:ind w:left="360"/>
      </w:pPr>
      <w:r>
        <w:t xml:space="preserve">What does the director want you to notice about Judas’s attitude toward the Zealots (in their discussion about John and Jesus)? </w:t>
      </w:r>
      <w:r w:rsidR="00FE5D65">
        <w:br/>
      </w:r>
    </w:p>
    <w:p w14:paraId="3B0069EF" w14:textId="77777777" w:rsidR="00D44501" w:rsidRDefault="00D44501" w:rsidP="00D44501">
      <w:pPr>
        <w:pStyle w:val="A-NumberList-level1-spaceafter"/>
      </w:pPr>
    </w:p>
    <w:p w14:paraId="19ECBBFF" w14:textId="77777777" w:rsidR="00D44501" w:rsidRDefault="00D44501" w:rsidP="00D44501">
      <w:pPr>
        <w:pStyle w:val="A-NumberList-level1-spaceafter"/>
        <w:numPr>
          <w:ilvl w:val="0"/>
          <w:numId w:val="14"/>
        </w:numPr>
        <w:ind w:left="360"/>
      </w:pPr>
      <w:r>
        <w:t>Given Judas’s speech about Jesus, what does Judas believe about Jesus?</w:t>
      </w:r>
      <w:r w:rsidR="00FE5D65">
        <w:br/>
      </w:r>
    </w:p>
    <w:p w14:paraId="29F4F06B" w14:textId="77777777" w:rsidR="00D44501" w:rsidRDefault="00D44501" w:rsidP="00D44501">
      <w:pPr>
        <w:spacing w:after="120"/>
        <w:rPr>
          <w:rFonts w:ascii="Book Antiqua" w:hAnsi="Book Antiqua"/>
          <w:u w:val="single"/>
        </w:rPr>
      </w:pPr>
    </w:p>
    <w:p w14:paraId="34B7F6FD" w14:textId="77777777" w:rsidR="00D44501" w:rsidRDefault="00D44501" w:rsidP="00D44501">
      <w:pPr>
        <w:pStyle w:val="A-CH"/>
      </w:pPr>
      <w:bookmarkStart w:id="2" w:name="_Hlk8884804"/>
      <w:r>
        <w:t>Scene 2: Judas Meets with the Zealots</w:t>
      </w:r>
      <w:bookmarkEnd w:id="2"/>
    </w:p>
    <w:p w14:paraId="108B11A5" w14:textId="77777777" w:rsidR="00D44501" w:rsidRDefault="00D44501" w:rsidP="00D44501">
      <w:pPr>
        <w:pStyle w:val="A-NumberList-level1-spaceafter"/>
        <w:numPr>
          <w:ilvl w:val="0"/>
          <w:numId w:val="14"/>
        </w:numPr>
        <w:ind w:left="360"/>
      </w:pPr>
      <w:r>
        <w:t xml:space="preserve">What does the director want you to notice regarding Judas’s attitude toward the Zealots’ plan? </w:t>
      </w:r>
    </w:p>
    <w:p w14:paraId="4230903A" w14:textId="77777777" w:rsidR="00D44501" w:rsidRDefault="00D44501" w:rsidP="00D44501">
      <w:pPr>
        <w:pStyle w:val="ListParagraph"/>
        <w:spacing w:after="120" w:line="480" w:lineRule="auto"/>
        <w:ind w:left="360"/>
        <w:rPr>
          <w:rFonts w:ascii="Book Antiqua" w:hAnsi="Book Antiqua"/>
        </w:rPr>
      </w:pPr>
    </w:p>
    <w:p w14:paraId="5C19DE21" w14:textId="77777777" w:rsidR="00D44501" w:rsidRDefault="00D44501" w:rsidP="00D44501">
      <w:pPr>
        <w:pStyle w:val="A-CH"/>
      </w:pPr>
      <w:bookmarkStart w:id="3" w:name="_Hlk8884871"/>
      <w:r>
        <w:t xml:space="preserve">Scene 3: Events in Jerusalem Leading </w:t>
      </w:r>
      <w:r w:rsidR="00FE5D65">
        <w:br/>
      </w:r>
      <w:r>
        <w:t>to the Passion and Death</w:t>
      </w:r>
      <w:bookmarkEnd w:id="3"/>
    </w:p>
    <w:p w14:paraId="676B88C1" w14:textId="77777777" w:rsidR="00D44501" w:rsidRDefault="00D44501" w:rsidP="00FE5D65">
      <w:pPr>
        <w:pStyle w:val="A-Paragraph"/>
      </w:pPr>
      <w:r>
        <w:t xml:space="preserve">The first scene introduces the fictional character Zerah, who embodies those in the Sanhedrin </w:t>
      </w:r>
      <w:r w:rsidR="00627DDF">
        <w:br/>
      </w:r>
      <w:r>
        <w:t>who seek to kill Jesus.</w:t>
      </w:r>
    </w:p>
    <w:p w14:paraId="236A3C1E" w14:textId="77777777" w:rsidR="00D44501" w:rsidRDefault="00D44501" w:rsidP="00FE5D65">
      <w:pPr>
        <w:pStyle w:val="A-DHafterCH"/>
      </w:pPr>
      <w:bookmarkStart w:id="4" w:name="_Hlk8884892"/>
      <w:r>
        <w:t>Judas Meets with Zerah</w:t>
      </w:r>
      <w:bookmarkEnd w:id="4"/>
    </w:p>
    <w:p w14:paraId="3D9102DF" w14:textId="77777777" w:rsidR="00D44501" w:rsidRDefault="00D44501" w:rsidP="00D44501">
      <w:pPr>
        <w:pStyle w:val="A-NumberList-level1-spaceafter"/>
        <w:numPr>
          <w:ilvl w:val="0"/>
          <w:numId w:val="14"/>
        </w:numPr>
        <w:ind w:left="360"/>
      </w:pPr>
      <w:r>
        <w:t xml:space="preserve">What does Judas want? </w:t>
      </w:r>
      <w:r w:rsidR="00FE5D65">
        <w:br/>
      </w:r>
      <w:r w:rsidR="00FE5D65">
        <w:br/>
      </w:r>
    </w:p>
    <w:p w14:paraId="7F27F2C9" w14:textId="77777777" w:rsidR="00D44501" w:rsidRDefault="00D44501" w:rsidP="00D44501">
      <w:pPr>
        <w:pStyle w:val="A-NumberList-level1-spaceafter"/>
      </w:pPr>
    </w:p>
    <w:p w14:paraId="3A99F7B0" w14:textId="77777777" w:rsidR="00D44501" w:rsidRDefault="00D44501" w:rsidP="00D44501">
      <w:pPr>
        <w:pStyle w:val="A-NumberList-level1-spaceafter"/>
        <w:numPr>
          <w:ilvl w:val="0"/>
          <w:numId w:val="14"/>
        </w:numPr>
        <w:ind w:left="360"/>
      </w:pPr>
      <w:r>
        <w:t>What is Zerah’s attitude toward Judas?</w:t>
      </w:r>
    </w:p>
    <w:p w14:paraId="3FBFFFB7" w14:textId="77777777" w:rsidR="00D44501" w:rsidRDefault="00D44501" w:rsidP="00D44501">
      <w:pPr>
        <w:pStyle w:val="ListParagraph"/>
        <w:spacing w:line="480" w:lineRule="auto"/>
        <w:ind w:left="360"/>
        <w:rPr>
          <w:rFonts w:ascii="Book Antiqua" w:hAnsi="Book Antiqua"/>
        </w:rPr>
      </w:pPr>
    </w:p>
    <w:p w14:paraId="43C1F515" w14:textId="77777777" w:rsidR="00D44501" w:rsidRDefault="00D44501" w:rsidP="00D44501">
      <w:pPr>
        <w:pStyle w:val="A-DH"/>
        <w:rPr>
          <w:smallCaps/>
        </w:rPr>
      </w:pPr>
      <w:bookmarkStart w:id="5" w:name="_Hlk8885042"/>
      <w:r>
        <w:lastRenderedPageBreak/>
        <w:t>Jesus Cleanses the Temple</w:t>
      </w:r>
      <w:bookmarkEnd w:id="5"/>
    </w:p>
    <w:p w14:paraId="02E40C29" w14:textId="77777777" w:rsidR="00D44501" w:rsidRDefault="00D44501" w:rsidP="00D44501">
      <w:pPr>
        <w:pStyle w:val="A-NumberList-level1-spaceafter"/>
        <w:numPr>
          <w:ilvl w:val="0"/>
          <w:numId w:val="14"/>
        </w:numPr>
        <w:ind w:left="360"/>
      </w:pPr>
      <w:r>
        <w:t xml:space="preserve">Knowing this major event foreshadows the Passion and death of Christ, what might the director want you to notice about the reactions of the members of the Sanhedrin/Zerah? </w:t>
      </w:r>
      <w:r w:rsidR="00FE5D65">
        <w:br/>
      </w:r>
    </w:p>
    <w:p w14:paraId="01B33918" w14:textId="77777777" w:rsidR="00D44501" w:rsidRDefault="004A0D9E" w:rsidP="00D44501">
      <w:pPr>
        <w:spacing w:after="120"/>
        <w:rPr>
          <w:rFonts w:ascii="Book Antiqua" w:hAnsi="Book Antiqua"/>
        </w:rPr>
      </w:pPr>
      <w:r>
        <w:rPr>
          <w:rFonts w:ascii="Book Antiqua" w:hAnsi="Book Antiqua"/>
        </w:rPr>
        <w:br/>
      </w:r>
    </w:p>
    <w:p w14:paraId="53A20A0A" w14:textId="77777777" w:rsidR="00D44501" w:rsidRDefault="00D44501" w:rsidP="00D44501">
      <w:pPr>
        <w:pStyle w:val="A-DH"/>
      </w:pPr>
      <w:bookmarkStart w:id="6" w:name="_Hlk8885139"/>
      <w:r>
        <w:t>Jesus Teaches in Jerusalem</w:t>
      </w:r>
      <w:bookmarkEnd w:id="6"/>
    </w:p>
    <w:p w14:paraId="0A67F494" w14:textId="77777777" w:rsidR="00D44501" w:rsidRDefault="00D44501" w:rsidP="00FE5D65">
      <w:pPr>
        <w:pStyle w:val="A-NumberList-level1-spaceafter"/>
        <w:numPr>
          <w:ilvl w:val="0"/>
          <w:numId w:val="14"/>
        </w:numPr>
        <w:spacing w:after="120"/>
        <w:ind w:left="360"/>
      </w:pPr>
      <w:r>
        <w:t>What does the director want you to notice about the following two groups?</w:t>
      </w:r>
    </w:p>
    <w:p w14:paraId="511E8085" w14:textId="77777777" w:rsidR="00D44501" w:rsidRDefault="00D44501" w:rsidP="00D44501">
      <w:pPr>
        <w:pStyle w:val="A-Paragraph-firstlineindent"/>
      </w:pPr>
      <w:r>
        <w:t xml:space="preserve">Pharisees: </w:t>
      </w:r>
      <w:r w:rsidR="00FE5D65">
        <w:br/>
      </w:r>
      <w:r w:rsidR="00FE5D65">
        <w:br/>
      </w:r>
      <w:r w:rsidR="004A0D9E">
        <w:br/>
      </w:r>
    </w:p>
    <w:p w14:paraId="1A355558" w14:textId="77777777" w:rsidR="00D44501" w:rsidRDefault="00D44501" w:rsidP="00D44501">
      <w:pPr>
        <w:pStyle w:val="A-Paragraph-firstlineindent"/>
      </w:pPr>
    </w:p>
    <w:p w14:paraId="0B17E172" w14:textId="77777777" w:rsidR="00D44501" w:rsidRDefault="00D44501" w:rsidP="00D44501">
      <w:pPr>
        <w:pStyle w:val="A-Paragraph-firstlineindent"/>
      </w:pPr>
      <w:r>
        <w:t xml:space="preserve">Zealots: </w:t>
      </w:r>
      <w:r w:rsidR="00FE5D65">
        <w:br/>
      </w:r>
      <w:r w:rsidR="00FE5D65">
        <w:br/>
      </w:r>
      <w:r w:rsidR="00FE5D65">
        <w:br/>
      </w:r>
      <w:r w:rsidR="004A0D9E">
        <w:br/>
      </w:r>
    </w:p>
    <w:p w14:paraId="2E30890A" w14:textId="77777777" w:rsidR="00D44501" w:rsidRDefault="00D44501" w:rsidP="00D44501">
      <w:pPr>
        <w:pStyle w:val="A-DH"/>
      </w:pPr>
      <w:bookmarkStart w:id="7" w:name="_Hlk8885496"/>
      <w:r>
        <w:t>Meeting of Sanhedrin</w:t>
      </w:r>
      <w:bookmarkEnd w:id="7"/>
    </w:p>
    <w:p w14:paraId="17060812" w14:textId="729D9BDE" w:rsidR="00D44501" w:rsidRDefault="00D44501" w:rsidP="00FE5D65">
      <w:pPr>
        <w:pStyle w:val="A-NumberList-level1-spaceafter"/>
        <w:numPr>
          <w:ilvl w:val="0"/>
          <w:numId w:val="14"/>
        </w:numPr>
        <w:spacing w:after="120"/>
        <w:ind w:left="360"/>
      </w:pPr>
      <w:r>
        <w:t xml:space="preserve">What does </w:t>
      </w:r>
      <w:r w:rsidR="00EE330F" w:rsidRPr="00EE330F">
        <w:t>the</w:t>
      </w:r>
      <w:r w:rsidR="00EE330F">
        <w:t xml:space="preserve"> </w:t>
      </w:r>
      <w:r>
        <w:t xml:space="preserve">director want you to notice regarding the </w:t>
      </w:r>
      <w:proofErr w:type="gramStart"/>
      <w:r>
        <w:t>following:</w:t>
      </w:r>
      <w:proofErr w:type="gramEnd"/>
    </w:p>
    <w:p w14:paraId="5D70604C" w14:textId="77777777" w:rsidR="00D44501" w:rsidRDefault="00D44501" w:rsidP="00D44501">
      <w:pPr>
        <w:pStyle w:val="A-Paragraph-firstlineindent"/>
      </w:pPr>
      <w:r>
        <w:t>Positive comments about Jesus:</w:t>
      </w:r>
      <w:r w:rsidR="00FE5D65">
        <w:br/>
      </w:r>
    </w:p>
    <w:p w14:paraId="3B2B2192" w14:textId="77777777" w:rsidR="00D44501" w:rsidRDefault="00D44501" w:rsidP="00D44501">
      <w:pPr>
        <w:pStyle w:val="A-Paragraph-firstlineindent"/>
      </w:pPr>
      <w:r>
        <w:t xml:space="preserve"> </w:t>
      </w:r>
      <w:r w:rsidR="004A0D9E">
        <w:br/>
      </w:r>
    </w:p>
    <w:p w14:paraId="00B3AF57" w14:textId="77777777" w:rsidR="00D44501" w:rsidRDefault="00D44501" w:rsidP="00D44501">
      <w:pPr>
        <w:pStyle w:val="A-Paragraph-firstlineindent"/>
      </w:pPr>
    </w:p>
    <w:p w14:paraId="085A5328" w14:textId="77777777" w:rsidR="00D44501" w:rsidRDefault="00D44501" w:rsidP="00D44501">
      <w:pPr>
        <w:pStyle w:val="A-Paragraph-firstlineindent"/>
      </w:pPr>
      <w:r>
        <w:t>Negative comments about Jesus:</w:t>
      </w:r>
      <w:r w:rsidR="00FE5D65">
        <w:br/>
      </w:r>
    </w:p>
    <w:p w14:paraId="0C34E201" w14:textId="77777777" w:rsidR="00D44501" w:rsidRDefault="004A0D9E" w:rsidP="00D44501">
      <w:pPr>
        <w:pStyle w:val="A-Paragraph-firstlineindent"/>
      </w:pPr>
      <w:r>
        <w:br/>
      </w:r>
    </w:p>
    <w:p w14:paraId="63CEEF61" w14:textId="77777777" w:rsidR="00D44501" w:rsidRDefault="00D44501" w:rsidP="00D44501">
      <w:pPr>
        <w:pStyle w:val="A-Paragraph-firstlineindent"/>
      </w:pPr>
    </w:p>
    <w:p w14:paraId="14C2487A" w14:textId="77777777" w:rsidR="00D44501" w:rsidRDefault="00D44501" w:rsidP="00D44501">
      <w:pPr>
        <w:pStyle w:val="A-Paragraph-firstlineindent"/>
      </w:pPr>
      <w:r>
        <w:t>Specific concerns:</w:t>
      </w:r>
      <w:r w:rsidR="00FE5D65">
        <w:br/>
      </w:r>
    </w:p>
    <w:p w14:paraId="7C631F39" w14:textId="77777777" w:rsidR="00D44501" w:rsidRDefault="00FE5D65" w:rsidP="00D44501">
      <w:pPr>
        <w:spacing w:after="120"/>
        <w:rPr>
          <w:rFonts w:ascii="Book Antiqua" w:hAnsi="Book Antiqua"/>
          <w:smallCaps/>
        </w:rPr>
      </w:pPr>
      <w:r>
        <w:rPr>
          <w:rFonts w:ascii="Book Antiqua" w:hAnsi="Book Antiqua"/>
          <w:smallCaps/>
        </w:rPr>
        <w:br/>
      </w:r>
    </w:p>
    <w:p w14:paraId="01B1C2AD" w14:textId="77777777" w:rsidR="00D44501" w:rsidRDefault="00D44501" w:rsidP="00D44501">
      <w:pPr>
        <w:pStyle w:val="A-DH"/>
      </w:pPr>
      <w:bookmarkStart w:id="8" w:name="_Hlk8885719"/>
      <w:r>
        <w:lastRenderedPageBreak/>
        <w:t>From the Agony in the Garden through the Sanhedrin Trial</w:t>
      </w:r>
      <w:bookmarkEnd w:id="8"/>
    </w:p>
    <w:p w14:paraId="1B8608CB" w14:textId="77777777" w:rsidR="00D44501" w:rsidRDefault="00D44501" w:rsidP="00FE5D65">
      <w:pPr>
        <w:pStyle w:val="A-NumberList-level1-spaceafter"/>
        <w:numPr>
          <w:ilvl w:val="0"/>
          <w:numId w:val="14"/>
        </w:numPr>
        <w:spacing w:after="120"/>
        <w:ind w:left="360"/>
      </w:pPr>
      <w:r>
        <w:t xml:space="preserve">What motive(s) or attitude(s) does the director ascribe to Judas? </w:t>
      </w:r>
    </w:p>
    <w:p w14:paraId="000C1218" w14:textId="77777777" w:rsidR="00D44501" w:rsidRDefault="00D44501" w:rsidP="00D44501">
      <w:pPr>
        <w:pStyle w:val="A-Paragraph-firstlineindent"/>
      </w:pPr>
      <w:r>
        <w:t xml:space="preserve">In the garden: </w:t>
      </w:r>
      <w:r w:rsidR="00FE5D65">
        <w:br/>
      </w:r>
      <w:r w:rsidR="00FE5D65">
        <w:br/>
      </w:r>
      <w:r w:rsidR="004A0D9E">
        <w:br/>
      </w:r>
    </w:p>
    <w:p w14:paraId="6A1ECBA1" w14:textId="77777777" w:rsidR="00D44501" w:rsidRDefault="00D44501" w:rsidP="00D44501">
      <w:pPr>
        <w:pStyle w:val="A-Paragraph-firstlineindent"/>
      </w:pPr>
    </w:p>
    <w:p w14:paraId="3A76C013" w14:textId="77777777" w:rsidR="00D44501" w:rsidRDefault="00D44501" w:rsidP="00D44501">
      <w:pPr>
        <w:pStyle w:val="A-Paragraph-firstlineindent"/>
      </w:pPr>
      <w:r>
        <w:t xml:space="preserve">In the courtyard: </w:t>
      </w:r>
      <w:r w:rsidR="00FE5D65">
        <w:br/>
      </w:r>
      <w:r w:rsidR="00FE5D65">
        <w:br/>
      </w:r>
      <w:r w:rsidR="004A0D9E">
        <w:br/>
      </w:r>
      <w:r w:rsidR="00FE5D65">
        <w:br/>
      </w:r>
    </w:p>
    <w:p w14:paraId="78B35F2F" w14:textId="77777777" w:rsidR="00D44501" w:rsidRDefault="00D44501" w:rsidP="00D44501">
      <w:pPr>
        <w:pStyle w:val="A-Paragraph-firstlineindent"/>
      </w:pPr>
    </w:p>
    <w:p w14:paraId="14577674" w14:textId="77777777" w:rsidR="00D44501" w:rsidRDefault="00D44501" w:rsidP="00FE5D65">
      <w:pPr>
        <w:pStyle w:val="A-NumberList-level1-spaceafter"/>
        <w:numPr>
          <w:ilvl w:val="0"/>
          <w:numId w:val="14"/>
        </w:numPr>
        <w:spacing w:after="120"/>
        <w:ind w:left="360"/>
      </w:pPr>
      <w:r>
        <w:t xml:space="preserve">How does the director characterize those involved in the Sanhedrin’s trial? </w:t>
      </w:r>
    </w:p>
    <w:p w14:paraId="7A67F4AA" w14:textId="77777777" w:rsidR="00D44501" w:rsidRDefault="00D44501" w:rsidP="00D44501">
      <w:pPr>
        <w:pStyle w:val="A-Paragraph-firstlineindent"/>
      </w:pPr>
      <w:r>
        <w:t>Caiaphas (desire, concerns, intent):</w:t>
      </w:r>
      <w:r w:rsidR="00FE5D65">
        <w:br/>
      </w:r>
    </w:p>
    <w:p w14:paraId="01220444" w14:textId="77777777" w:rsidR="00D44501" w:rsidRDefault="004A0D9E" w:rsidP="00D44501">
      <w:pPr>
        <w:pStyle w:val="A-Paragraph-firstlineindent"/>
      </w:pPr>
      <w:r>
        <w:br/>
      </w:r>
    </w:p>
    <w:p w14:paraId="110A4467" w14:textId="77777777" w:rsidR="00D44501" w:rsidRDefault="00D44501" w:rsidP="00D44501">
      <w:pPr>
        <w:pStyle w:val="A-Paragraph-firstlineindent"/>
      </w:pPr>
    </w:p>
    <w:p w14:paraId="51EED086" w14:textId="77777777" w:rsidR="00D44501" w:rsidRDefault="00D44501" w:rsidP="00D44501">
      <w:pPr>
        <w:pStyle w:val="A-Paragraph-firstlineindent"/>
      </w:pPr>
      <w:r>
        <w:t>Those “defending Jesus” (desire, concerns, intent):</w:t>
      </w:r>
      <w:r w:rsidR="00FE5D65">
        <w:br/>
      </w:r>
    </w:p>
    <w:p w14:paraId="51C2975B" w14:textId="77777777" w:rsidR="00D44501" w:rsidRDefault="00D44501" w:rsidP="00D44501">
      <w:pPr>
        <w:pStyle w:val="A-Paragraph-firstlineindent"/>
      </w:pPr>
    </w:p>
    <w:p w14:paraId="31356B28" w14:textId="77777777" w:rsidR="00D44501" w:rsidRDefault="004A0D9E" w:rsidP="00D44501">
      <w:pPr>
        <w:pStyle w:val="A-Paragraph-firstlineindent"/>
      </w:pPr>
      <w:r>
        <w:br/>
      </w:r>
    </w:p>
    <w:p w14:paraId="695CA2FD" w14:textId="77777777" w:rsidR="00D44501" w:rsidRDefault="00D44501" w:rsidP="00D44501">
      <w:pPr>
        <w:pStyle w:val="A-Paragraph-firstlineindent"/>
      </w:pPr>
      <w:r>
        <w:t>Those “against Jesus” (desire, concerns, intent):</w:t>
      </w:r>
      <w:r w:rsidR="00FE5D65">
        <w:br/>
      </w:r>
      <w:r w:rsidR="00FE5D65">
        <w:br/>
      </w:r>
      <w:r w:rsidR="00FE5D65">
        <w:br/>
      </w:r>
      <w:r w:rsidR="004A0D9E">
        <w:br/>
      </w:r>
    </w:p>
    <w:p w14:paraId="21E5AC5D" w14:textId="77777777" w:rsidR="00D44501" w:rsidRDefault="00D44501" w:rsidP="00D44501">
      <w:pPr>
        <w:pStyle w:val="A-Paragraph-firstlineindent"/>
      </w:pPr>
    </w:p>
    <w:p w14:paraId="03122735" w14:textId="237184DE" w:rsidR="00D44501" w:rsidRDefault="00D44501" w:rsidP="00EE330F">
      <w:pPr>
        <w:pStyle w:val="A-Paragraph-firstlineindent"/>
      </w:pPr>
      <w:r>
        <w:t>Jesus’ response:</w:t>
      </w:r>
      <w:r w:rsidR="00FE5D65">
        <w:br/>
      </w:r>
    </w:p>
    <w:p w14:paraId="6A76D14D" w14:textId="77777777" w:rsidR="00D44501" w:rsidRDefault="00D44501" w:rsidP="00D44501">
      <w:pPr>
        <w:spacing w:after="120"/>
        <w:rPr>
          <w:rFonts w:ascii="Book Antiqua" w:hAnsi="Book Antiqua"/>
        </w:rPr>
      </w:pPr>
    </w:p>
    <w:p w14:paraId="6B4867E4" w14:textId="77777777" w:rsidR="00D44501" w:rsidRDefault="00D44501" w:rsidP="00D44501">
      <w:pPr>
        <w:spacing w:after="120"/>
        <w:rPr>
          <w:rFonts w:ascii="Book Antiqua" w:hAnsi="Book Antiqua"/>
        </w:rPr>
      </w:pPr>
    </w:p>
    <w:p w14:paraId="53C67C67" w14:textId="77777777" w:rsidR="0047114C" w:rsidRDefault="0047114C" w:rsidP="00D44501">
      <w:pPr>
        <w:pStyle w:val="A-DH"/>
      </w:pPr>
    </w:p>
    <w:p w14:paraId="009F6EE3" w14:textId="77777777" w:rsidR="00D44501" w:rsidRDefault="00D44501" w:rsidP="00D44501">
      <w:pPr>
        <w:pStyle w:val="A-DH"/>
      </w:pPr>
      <w:r>
        <w:lastRenderedPageBreak/>
        <w:t>Pilate/Romans</w:t>
      </w:r>
    </w:p>
    <w:p w14:paraId="7F6DAA6A" w14:textId="706EC826" w:rsidR="00D44501" w:rsidRDefault="00D44501" w:rsidP="00FE5D65">
      <w:pPr>
        <w:pStyle w:val="A-NumberList-level1-spaceafter"/>
        <w:numPr>
          <w:ilvl w:val="0"/>
          <w:numId w:val="14"/>
        </w:numPr>
        <w:ind w:left="360"/>
      </w:pPr>
      <w:r>
        <w:t>How does the director characterize/attribute responsibility to the following</w:t>
      </w:r>
      <w:r w:rsidR="00EE330F">
        <w:t>?</w:t>
      </w:r>
    </w:p>
    <w:p w14:paraId="2D2FAE4E" w14:textId="77777777" w:rsidR="00D44501" w:rsidRDefault="00D44501" w:rsidP="00FE5D65">
      <w:pPr>
        <w:pStyle w:val="A-Paragraph-firstlineindent"/>
      </w:pPr>
      <w:r>
        <w:t>Pilate (desire, intent, attitudes):</w:t>
      </w:r>
      <w:r w:rsidR="0047114C">
        <w:br/>
      </w:r>
      <w:r w:rsidR="00FE5D65">
        <w:br/>
      </w:r>
      <w:r w:rsidR="00FE5D65">
        <w:br/>
      </w:r>
    </w:p>
    <w:p w14:paraId="193EA6DA" w14:textId="77777777" w:rsidR="00D44501" w:rsidRDefault="00D44501" w:rsidP="00FE5D65">
      <w:pPr>
        <w:pStyle w:val="A-Paragraph-firstlineindent"/>
      </w:pPr>
    </w:p>
    <w:p w14:paraId="1393BBBC" w14:textId="77777777" w:rsidR="00D44501" w:rsidRDefault="00D44501" w:rsidP="00FE5D65">
      <w:pPr>
        <w:pStyle w:val="A-Paragraph-firstlineindent"/>
      </w:pPr>
      <w:r>
        <w:t>Zerah/Sanhedrin (desire, intent, attitudes):</w:t>
      </w:r>
      <w:r w:rsidR="0047114C">
        <w:br/>
      </w:r>
      <w:r w:rsidR="00FE5D65">
        <w:br/>
      </w:r>
      <w:r w:rsidR="00FE5D65">
        <w:br/>
      </w:r>
    </w:p>
    <w:p w14:paraId="2595DA2A" w14:textId="77777777" w:rsidR="00D44501" w:rsidRDefault="00D44501" w:rsidP="00FE5D65">
      <w:pPr>
        <w:pStyle w:val="A-Paragraph-firstlineindent"/>
      </w:pPr>
    </w:p>
    <w:p w14:paraId="00DF3FF3" w14:textId="77777777" w:rsidR="00D44501" w:rsidRDefault="00D44501" w:rsidP="00FE5D65">
      <w:pPr>
        <w:pStyle w:val="A-Paragraph-firstlineindent"/>
      </w:pPr>
      <w:r>
        <w:t>Roman Soldiers at Scourging Scene (desire, intent, attitudes):</w:t>
      </w:r>
      <w:r w:rsidR="0047114C">
        <w:br/>
      </w:r>
    </w:p>
    <w:p w14:paraId="0FA4F3B8" w14:textId="77777777" w:rsidR="00D44501" w:rsidRDefault="00D44501" w:rsidP="00D44501">
      <w:pPr>
        <w:ind w:firstLine="720"/>
        <w:rPr>
          <w:rFonts w:ascii="Book Antiqua" w:hAnsi="Book Antiqua"/>
        </w:rPr>
      </w:pPr>
    </w:p>
    <w:p w14:paraId="4626944A" w14:textId="77777777" w:rsidR="00D44501" w:rsidRDefault="004A0D9E" w:rsidP="00D44501">
      <w:pPr>
        <w:rPr>
          <w:rFonts w:ascii="Book Antiqua" w:hAnsi="Book Antiqua"/>
        </w:rPr>
      </w:pPr>
      <w:r>
        <w:rPr>
          <w:rFonts w:ascii="Book Antiqua" w:hAnsi="Book Antiqua"/>
        </w:rPr>
        <w:br/>
      </w:r>
    </w:p>
    <w:p w14:paraId="5113B3EF" w14:textId="77777777" w:rsidR="00D44501" w:rsidRDefault="00D44501" w:rsidP="00D44501">
      <w:pPr>
        <w:pStyle w:val="A-DH"/>
      </w:pPr>
      <w:bookmarkStart w:id="9" w:name="_Hlk8886371"/>
      <w:r>
        <w:t>In the Praetorium</w:t>
      </w:r>
      <w:bookmarkEnd w:id="9"/>
    </w:p>
    <w:p w14:paraId="7BEAC045" w14:textId="231FAD41" w:rsidR="00D44501" w:rsidRDefault="00D44501" w:rsidP="00FE5D65">
      <w:pPr>
        <w:pStyle w:val="A-NumberList-level1-spaceafter"/>
        <w:numPr>
          <w:ilvl w:val="0"/>
          <w:numId w:val="14"/>
        </w:numPr>
        <w:spacing w:after="120"/>
        <w:ind w:left="360"/>
      </w:pPr>
      <w:r>
        <w:t>How does the director characterize/attribute responsibility to the following</w:t>
      </w:r>
      <w:r w:rsidR="00EE330F">
        <w:t>?</w:t>
      </w:r>
      <w:bookmarkStart w:id="10" w:name="_GoBack"/>
      <w:bookmarkEnd w:id="10"/>
    </w:p>
    <w:p w14:paraId="77DF1F35" w14:textId="77777777" w:rsidR="00D44501" w:rsidRDefault="00D44501" w:rsidP="00FE5D65">
      <w:pPr>
        <w:pStyle w:val="A-Paragraph-firstlineindent"/>
      </w:pPr>
      <w:r>
        <w:t>Pilate:</w:t>
      </w:r>
      <w:r w:rsidR="0047114C">
        <w:br/>
      </w:r>
      <w:r w:rsidR="0047114C">
        <w:br/>
      </w:r>
      <w:r w:rsidR="0047114C">
        <w:br/>
      </w:r>
    </w:p>
    <w:p w14:paraId="45BD361B" w14:textId="77777777" w:rsidR="00D44501" w:rsidRDefault="00D44501" w:rsidP="00FE5D65">
      <w:pPr>
        <w:pStyle w:val="A-Paragraph-firstlineindent"/>
      </w:pPr>
    </w:p>
    <w:p w14:paraId="06D17B69" w14:textId="77777777" w:rsidR="00D44501" w:rsidRDefault="00D44501" w:rsidP="00FE5D65">
      <w:pPr>
        <w:pStyle w:val="A-Paragraph-firstlineindent"/>
      </w:pPr>
      <w:r>
        <w:t>Zerah:</w:t>
      </w:r>
      <w:r w:rsidR="0047114C">
        <w:br/>
      </w:r>
      <w:r w:rsidR="00FE5D65">
        <w:br/>
      </w:r>
      <w:r w:rsidR="00FE5D65">
        <w:br/>
      </w:r>
    </w:p>
    <w:p w14:paraId="2D781734" w14:textId="77777777" w:rsidR="00D44501" w:rsidRDefault="00D44501" w:rsidP="00FE5D65">
      <w:pPr>
        <w:pStyle w:val="A-Paragraph-firstlineindent"/>
      </w:pPr>
    </w:p>
    <w:p w14:paraId="731EF83C" w14:textId="77777777" w:rsidR="00D44501" w:rsidRDefault="00D44501" w:rsidP="00FE5D65">
      <w:pPr>
        <w:pStyle w:val="A-Paragraph-firstlineindent"/>
      </w:pPr>
      <w:r>
        <w:t xml:space="preserve">Crowd: </w:t>
      </w:r>
    </w:p>
    <w:p w14:paraId="0626078B" w14:textId="77777777" w:rsidR="00D44501" w:rsidRDefault="00D44501" w:rsidP="00D44501">
      <w:pPr>
        <w:pStyle w:val="ListParagraph"/>
        <w:spacing w:after="120" w:line="480" w:lineRule="auto"/>
        <w:ind w:left="360"/>
        <w:rPr>
          <w:rFonts w:ascii="Book Antiqua" w:hAnsi="Book Antiqua"/>
        </w:rPr>
      </w:pPr>
    </w:p>
    <w:p w14:paraId="7BFC08C7" w14:textId="77777777" w:rsidR="00D44501" w:rsidRPr="0062150E" w:rsidRDefault="00D44501" w:rsidP="00FF040C">
      <w:pPr>
        <w:pStyle w:val="A-AnswerKey-EssayAnswers-indent"/>
        <w:ind w:left="0" w:firstLine="0"/>
      </w:pPr>
    </w:p>
    <w:sectPr w:rsidR="00D44501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3FE73" w14:textId="77777777" w:rsidR="00492F23" w:rsidRDefault="00492F23" w:rsidP="004D0079">
      <w:r>
        <w:separator/>
      </w:r>
    </w:p>
    <w:p w14:paraId="15254391" w14:textId="77777777" w:rsidR="00492F23" w:rsidRDefault="00492F23"/>
  </w:endnote>
  <w:endnote w:type="continuationSeparator" w:id="0">
    <w:p w14:paraId="2F645B07" w14:textId="77777777" w:rsidR="00492F23" w:rsidRDefault="00492F23" w:rsidP="004D0079">
      <w:r>
        <w:continuationSeparator/>
      </w:r>
    </w:p>
    <w:p w14:paraId="3804E499" w14:textId="77777777" w:rsidR="00492F23" w:rsidRDefault="00492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5C5C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442E1D1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08F59AE" wp14:editId="4670603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E53CC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C4160F8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44501" w:rsidRPr="00D4450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TX006366</w:t>
                              </w:r>
                            </w:p>
                            <w:p w14:paraId="2331FC36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44501" w:rsidRPr="00D4450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TX006366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292A6D" wp14:editId="264D73C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B50AE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45EC35B" wp14:editId="4279206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4870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36E0605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44501" w:rsidRPr="00D4450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TX006366</w:t>
                          </w:r>
                        </w:p>
                        <w:p w14:paraId="2EE9B0C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44501" w:rsidRPr="00D4450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TX006366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BDDA913" wp14:editId="41AC0F93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72F1F" w14:textId="77777777" w:rsidR="00492F23" w:rsidRDefault="00492F23" w:rsidP="004D0079">
      <w:r>
        <w:separator/>
      </w:r>
    </w:p>
    <w:p w14:paraId="3D476E83" w14:textId="77777777" w:rsidR="00492F23" w:rsidRDefault="00492F23"/>
  </w:footnote>
  <w:footnote w:type="continuationSeparator" w:id="0">
    <w:p w14:paraId="30A2FB39" w14:textId="77777777" w:rsidR="00492F23" w:rsidRDefault="00492F23" w:rsidP="004D0079">
      <w:r>
        <w:continuationSeparator/>
      </w:r>
    </w:p>
    <w:p w14:paraId="778C95F1" w14:textId="77777777" w:rsidR="00492F23" w:rsidRDefault="00492F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1F613" w14:textId="77777777" w:rsidR="00FE5D24" w:rsidRDefault="00FE5D24"/>
  <w:p w14:paraId="2E9A1BE8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599C4" w14:textId="77777777" w:rsidR="00FE5D24" w:rsidRPr="00634278" w:rsidRDefault="00D44501" w:rsidP="00634278">
    <w:pPr>
      <w:pStyle w:val="A-Header-articletitlepage2"/>
    </w:pPr>
    <w:r>
      <w:t>Why They Killed Jesus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F5BCB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07A3EEC"/>
    <w:multiLevelType w:val="hybridMultilevel"/>
    <w:tmpl w:val="5F3E28D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CA061E"/>
    <w:multiLevelType w:val="hybridMultilevel"/>
    <w:tmpl w:val="09184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114C"/>
    <w:rsid w:val="00475571"/>
    <w:rsid w:val="00492F23"/>
    <w:rsid w:val="004A0D9E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27DDF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4501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330F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5D65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E44F5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D44501"/>
    <w:rPr>
      <w:rFonts w:ascii="Arial" w:eastAsia="Times New Roman" w:hAnsi="Arial" w:cs="Times New Roman"/>
      <w:color w:val="000000"/>
      <w:szCs w:val="20"/>
    </w:rPr>
  </w:style>
  <w:style w:type="paragraph" w:customStyle="1" w:styleId="text">
    <w:name w:val="text"/>
    <w:link w:val="textChar"/>
    <w:uiPriority w:val="99"/>
    <w:rsid w:val="00D44501"/>
    <w:pPr>
      <w:tabs>
        <w:tab w:val="left" w:pos="720"/>
      </w:tabs>
      <w:spacing w:after="0" w:line="480" w:lineRule="auto"/>
    </w:pPr>
    <w:rPr>
      <w:rFonts w:ascii="Arial" w:eastAsia="Times New Roman" w:hAnsi="Arial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74AB4-481F-9045-8EBD-7AB76441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4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173</cp:revision>
  <cp:lastPrinted>2018-04-06T18:09:00Z</cp:lastPrinted>
  <dcterms:created xsi:type="dcterms:W3CDTF">2011-05-03T23:25:00Z</dcterms:created>
  <dcterms:modified xsi:type="dcterms:W3CDTF">2019-08-09T16:55:00Z</dcterms:modified>
</cp:coreProperties>
</file>